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8E" w:rsidRDefault="008D5A8E" w:rsidP="008D5A8E">
      <w:pPr>
        <w:shd w:val="clear" w:color="auto" w:fill="FFFFFF"/>
        <w:spacing w:before="211"/>
        <w:ind w:left="5" w:right="5" w:firstLine="336"/>
        <w:jc w:val="center"/>
      </w:pPr>
      <w:r>
        <w:rPr>
          <w:b/>
          <w:bCs/>
          <w:color w:val="000000"/>
          <w:sz w:val="28"/>
          <w:szCs w:val="28"/>
        </w:rPr>
        <w:t>Оскарження і опротестування постанови по справі про адміністративне правопорушення</w:t>
      </w:r>
    </w:p>
    <w:p w:rsidR="008D5A8E" w:rsidRDefault="008D5A8E" w:rsidP="008D5A8E">
      <w:pPr>
        <w:shd w:val="clear" w:color="auto" w:fill="FFFFFF"/>
        <w:spacing w:before="211"/>
        <w:ind w:left="5" w:right="5" w:firstLine="703"/>
        <w:jc w:val="both"/>
      </w:pPr>
      <w:r>
        <w:rPr>
          <w:color w:val="000000"/>
        </w:rPr>
        <w:t> </w:t>
      </w:r>
    </w:p>
    <w:p w:rsidR="008D5A8E" w:rsidRDefault="008D5A8E" w:rsidP="008D5A8E">
      <w:pPr>
        <w:shd w:val="clear" w:color="auto" w:fill="FFFFFF"/>
        <w:spacing w:before="211"/>
        <w:ind w:left="5" w:right="5" w:firstLine="703"/>
        <w:jc w:val="both"/>
      </w:pPr>
      <w:r>
        <w:rPr>
          <w:color w:val="000000"/>
          <w:sz w:val="28"/>
          <w:szCs w:val="28"/>
        </w:rPr>
        <w:t xml:space="preserve">Однією з найважливіших гарантій захисту прав людини є право правопорушника на оскарження постанови у справі про адміністративне правопорушення. Це дієвий засіб забезпечення законності та підстава для перевірки обґрунтованості прийнятих у справі рішень. Оскарження сприяє найшвидшому виявленню та виправленню недоліків, що були допущені при розгляді справи, є певним контролем та перевіркою роботи органів, що уповноважені розглядати справи про адміністративні правопорушення. Під час розгляду скарги орган (посадова особа), який одержав скаргу, встановлює чи дійсно в діях особи, яка притягається до відповідальності, є склад правопорушення, чи правильно оформлено </w:t>
      </w:r>
      <w:r>
        <w:rPr>
          <w:color w:val="000000"/>
          <w:spacing w:val="-4"/>
          <w:sz w:val="28"/>
          <w:szCs w:val="28"/>
        </w:rPr>
        <w:t>документи, чи не перевищив орган (посадова особа), який розглянув справу, свої повноваження тощо.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10" w:firstLine="708"/>
        <w:jc w:val="both"/>
      </w:pPr>
      <w:r>
        <w:rPr>
          <w:color w:val="000000"/>
          <w:sz w:val="28"/>
          <w:szCs w:val="28"/>
        </w:rPr>
        <w:t xml:space="preserve">Правом на оскарження постанови наділені особа, щодо якої винесено постанову, та потерпілий. У разі, коли такими особами є неповнолітні або особи, що через свої фізичні або психічні вади не можуть здійснювати свої права, то їх інтереси представляють їх законні представники. Ними є </w:t>
      </w:r>
      <w:r>
        <w:rPr>
          <w:color w:val="000000"/>
          <w:spacing w:val="-3"/>
          <w:sz w:val="28"/>
          <w:szCs w:val="28"/>
        </w:rPr>
        <w:t>батьки, усиновителі, опікуни, піклувальники. Також кожен громадянин України має право на правову допомогу, яку надають захисники. Захисник має право від імені та за дорученням особи, яка його запро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сила, подавати скарги на рішення органу (посадової особи), який розглядає справу. Захисник сприяє більш повному здійсненню прав особи, яка його запросила. У випадку, коли скаргу подано особою, </w:t>
      </w:r>
      <w:r>
        <w:rPr>
          <w:color w:val="000000"/>
          <w:sz w:val="28"/>
          <w:szCs w:val="28"/>
        </w:rPr>
        <w:t>яка не має на це право, скарга не розглядається.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5" w:firstLine="708"/>
        <w:jc w:val="both"/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 xml:space="preserve">Якщо розгляд одержаної скарги не входять до повноважень органа (посадової особи), що отримав скаргу, вона в термін не більше п'яти днів пересилається ними за належністю відповідному органу чи посадовій особі, про що повідомляється громадянину, який подав скаргу. У разі якщо скарга </w:t>
      </w:r>
      <w:r>
        <w:rPr>
          <w:color w:val="000000"/>
          <w:spacing w:val="-3"/>
          <w:sz w:val="28"/>
          <w:szCs w:val="28"/>
        </w:rPr>
        <w:t xml:space="preserve">не містить даних, необхідних для прийняття обгрунтованого рішення органом чи посадовою особою, </w:t>
      </w:r>
      <w:r>
        <w:rPr>
          <w:color w:val="000000"/>
          <w:sz w:val="28"/>
          <w:szCs w:val="28"/>
        </w:rPr>
        <w:t xml:space="preserve">вона в той самий строк повертається громадянину з відповідними роз'ясненнями. Забороняється </w:t>
      </w:r>
      <w:r>
        <w:rPr>
          <w:color w:val="000000"/>
          <w:spacing w:val="-1"/>
          <w:sz w:val="28"/>
          <w:szCs w:val="28"/>
        </w:rPr>
        <w:t xml:space="preserve">направляти скарги громадян для розгляду тим органам або посадовим особам, дії чи рішення яких оскаржуються. 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14" w:firstLine="708"/>
        <w:jc w:val="both"/>
      </w:pPr>
      <w:r>
        <w:rPr>
          <w:color w:val="000000"/>
          <w:sz w:val="28"/>
          <w:szCs w:val="28"/>
        </w:rPr>
        <w:t>До рішень, які можуть бути оскаржені, належать такі у сфері управлінської діяльності, внаслідок яких: - порушено права і законні інтереси чи свободи громадянина (групи громадян); - створено перешкоди для здійснення громадянином його прав і законних інтересів чи свобод; - незаконно покладено на громадянина які-небудь обов'язки або його незаконно притягнуто до відповідальності.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firstLine="708"/>
        <w:jc w:val="both"/>
      </w:pPr>
      <w:r>
        <w:rPr>
          <w:color w:val="000000"/>
          <w:sz w:val="28"/>
          <w:szCs w:val="28"/>
        </w:rPr>
        <w:t>Внаслідок розгляду скарги можливе прийняття одного з такого рішення: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jc w:val="both"/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>         1)залишення постанови без зміни, а скарги без задоволення;</w:t>
      </w:r>
      <w:r>
        <w:rPr>
          <w:color w:val="000000"/>
          <w:spacing w:val="-10"/>
          <w:sz w:val="28"/>
          <w:szCs w:val="28"/>
        </w:rPr>
        <w:t xml:space="preserve"> 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jc w:val="both"/>
      </w:pPr>
      <w:r>
        <w:rPr>
          <w:color w:val="000000"/>
          <w:sz w:val="28"/>
          <w:szCs w:val="28"/>
        </w:rPr>
        <w:lastRenderedPageBreak/>
        <w:t>            2)скасування постанови і надіслання справи на новий розгляд. скасування постанови і закриття справи;</w:t>
      </w:r>
    </w:p>
    <w:p w:rsidR="008D5A8E" w:rsidRDefault="008D5A8E" w:rsidP="008D5A8E">
      <w:pPr>
        <w:shd w:val="clear" w:color="auto" w:fill="FFFFFF"/>
        <w:ind w:right="130" w:firstLine="720"/>
        <w:jc w:val="both"/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 xml:space="preserve">3)зміна заходу стягнення в межах, передбачених нормативним актом про відповідальність </w:t>
      </w:r>
      <w:r>
        <w:rPr>
          <w:color w:val="000000"/>
          <w:spacing w:val="-1"/>
          <w:sz w:val="28"/>
          <w:szCs w:val="28"/>
        </w:rPr>
        <w:t>за адміністративне правопорушення, з тим, щоб стягнення не було посилено.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72"/>
        <w:jc w:val="center"/>
      </w:pPr>
      <w:r>
        <w:rPr>
          <w:color w:val="000000"/>
        </w:rPr>
        <w:t> 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72"/>
        <w:jc w:val="center"/>
      </w:pPr>
      <w:r>
        <w:rPr>
          <w:b/>
          <w:bCs/>
          <w:color w:val="000000"/>
          <w:sz w:val="28"/>
          <w:szCs w:val="28"/>
        </w:rPr>
        <w:t>Порядок оскарження постанови по справі про адміністративне правопорушення</w:t>
      </w:r>
    </w:p>
    <w:p w:rsidR="008D5A8E" w:rsidRDefault="008D5A8E" w:rsidP="008D5A8E">
      <w:pPr>
        <w:shd w:val="clear" w:color="auto" w:fill="FFFFFF"/>
        <w:spacing w:before="19"/>
        <w:ind w:left="29" w:right="125" w:firstLine="346"/>
        <w:jc w:val="both"/>
      </w:pPr>
      <w:r>
        <w:rPr>
          <w:color w:val="000000"/>
          <w:sz w:val="28"/>
          <w:szCs w:val="28"/>
        </w:rPr>
        <w:t xml:space="preserve">         Визначення органу, який має право розглядати скаргу, подану при оскарженні постанови у справі про адміністративне правопорушення прямо залежить від того, який саме орган прийняв постанову у справі. Так, якщо справу розглядала адміністративна комісія, скарга розглядається виконкомом відповідної ради; якщо справу розглядав виконком сільської, селищної, міської ради - відповідна рада; при розгляді справи іншим органом (посадовою особою) - вищестоящим органом (посадовою особою). Незалежно від того, який орган розглядав справу, оскаржити постанову завжди можна у районному, районному у місті, міському чи міськрайонному суді. </w:t>
      </w:r>
    </w:p>
    <w:p w:rsidR="008D5A8E" w:rsidRDefault="008D5A8E" w:rsidP="008D5A8E">
      <w:pPr>
        <w:shd w:val="clear" w:color="auto" w:fill="FFFFFF"/>
        <w:ind w:left="34" w:right="5" w:firstLine="674"/>
        <w:jc w:val="both"/>
      </w:pPr>
      <w:r>
        <w:rPr>
          <w:color w:val="000000"/>
          <w:sz w:val="28"/>
          <w:szCs w:val="28"/>
        </w:rPr>
        <w:t>Скарга подається в орган (посадовій особі), який виніс постанову по справі. При цьому подача скарги в інший орган встановлюється законодавством України. Орган (посадова особа), одержавши скаргу, зобов'язаний надіслати її разом із матеріалами справи органу (посадовій особі), правомочному її розглядати, термін, встановлений для цього - три доби.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left="34" w:firstLine="674"/>
        <w:jc w:val="both"/>
      </w:pPr>
      <w:r>
        <w:rPr>
          <w:color w:val="000000"/>
          <w:sz w:val="28"/>
          <w:szCs w:val="28"/>
        </w:rPr>
        <w:t xml:space="preserve">Постанову по справі про адміністративне правопорушення може бути оскаржено: 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left="34" w:firstLine="674"/>
        <w:jc w:val="both"/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 xml:space="preserve">1)постанову адміністративної комісії - </w:t>
      </w:r>
      <w:r>
        <w:rPr>
          <w:color w:val="000000"/>
          <w:spacing w:val="-2"/>
          <w:sz w:val="28"/>
          <w:szCs w:val="28"/>
        </w:rPr>
        <w:t xml:space="preserve">у виконавчий комітет відповідної ради або в районний, районний у місті, міський чи міськрайонний </w:t>
      </w:r>
      <w:r>
        <w:rPr>
          <w:color w:val="000000"/>
          <w:spacing w:val="-1"/>
          <w:sz w:val="28"/>
          <w:szCs w:val="28"/>
        </w:rPr>
        <w:t xml:space="preserve">суд, </w:t>
      </w:r>
      <w:r>
        <w:rPr>
          <w:color w:val="000000"/>
          <w:sz w:val="28"/>
          <w:szCs w:val="28"/>
        </w:rPr>
        <w:t>у порядку, визначеному Кодек</w:t>
      </w:r>
      <w:r>
        <w:rPr>
          <w:color w:val="000000"/>
          <w:sz w:val="28"/>
          <w:szCs w:val="28"/>
        </w:rPr>
        <w:softHyphen/>
        <w:t>сом адміністративного судочинства України, з особливостями, встановленими КпАП</w:t>
      </w:r>
      <w:r>
        <w:rPr>
          <w:color w:val="000000"/>
          <w:spacing w:val="-1"/>
          <w:sz w:val="28"/>
          <w:szCs w:val="28"/>
        </w:rPr>
        <w:t xml:space="preserve">; 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left="34" w:firstLine="674"/>
        <w:jc w:val="both"/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>2)рішення виконавчого комітету сільської, селищної, міської ради - у відповідну раду або в районний, районний у місті, міський чи міськрайонний суд, у порядку, визначеному Кодек</w:t>
      </w:r>
      <w:r>
        <w:rPr>
          <w:color w:val="000000"/>
          <w:sz w:val="28"/>
          <w:szCs w:val="28"/>
        </w:rPr>
        <w:softHyphen/>
        <w:t>сом адміністративного судочинства України, з особливостями, встановленими КпАП</w:t>
      </w:r>
      <w:r>
        <w:rPr>
          <w:color w:val="000000"/>
          <w:spacing w:val="-1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 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left="34" w:firstLine="674"/>
        <w:jc w:val="both"/>
      </w:pPr>
      <w:r>
        <w:rPr>
          <w:color w:val="000000"/>
          <w:sz w:val="28"/>
          <w:szCs w:val="28"/>
        </w:rPr>
        <w:t>3)постанову іншого органу (посадової особи) про накладення адміністративного стягнення - у вищестоящий орган (вищестоящій посадовій особі) або в район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ний, районний у місті, міський чи міськрайонний суд, </w:t>
      </w:r>
      <w:r>
        <w:rPr>
          <w:color w:val="000000"/>
          <w:sz w:val="28"/>
          <w:szCs w:val="28"/>
        </w:rPr>
        <w:t>у порядку, визначеному Кодек</w:t>
      </w:r>
      <w:r>
        <w:rPr>
          <w:color w:val="000000"/>
          <w:sz w:val="28"/>
          <w:szCs w:val="28"/>
        </w:rPr>
        <w:softHyphen/>
        <w:t>сом адміністративного судочинства України, з особливостями, встановленими КпАП</w:t>
      </w:r>
      <w:r>
        <w:rPr>
          <w:color w:val="000000"/>
          <w:spacing w:val="-1"/>
          <w:sz w:val="28"/>
          <w:szCs w:val="28"/>
        </w:rPr>
        <w:t xml:space="preserve">; 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left="34" w:firstLine="674"/>
        <w:jc w:val="both"/>
      </w:pPr>
      <w:r>
        <w:rPr>
          <w:color w:val="000000"/>
          <w:sz w:val="28"/>
          <w:szCs w:val="28"/>
        </w:rPr>
        <w:t xml:space="preserve">Постанову про одночасне накладення основного і додаткового адміністративних стягнень можу бути оскаржено за вибором особи, щодо якої її винесено, чи потерпілого в порядку, встановленому для оскарження основного або додаткового стягнення. 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left="34" w:firstLine="674"/>
        <w:jc w:val="both"/>
      </w:pPr>
      <w:r>
        <w:rPr>
          <w:color w:val="000000"/>
          <w:sz w:val="28"/>
          <w:szCs w:val="28"/>
        </w:rPr>
        <w:lastRenderedPageBreak/>
        <w:t>Таким чином, постанову по справі про адміністративне правопо</w:t>
      </w:r>
      <w:r>
        <w:rPr>
          <w:color w:val="000000"/>
          <w:sz w:val="28"/>
          <w:szCs w:val="28"/>
        </w:rPr>
        <w:softHyphen/>
        <w:t xml:space="preserve">рушення може бути оскаржено в районний, районний у місті, міський чи міськрайонний суд </w:t>
      </w:r>
      <w:r>
        <w:rPr>
          <w:color w:val="000000"/>
          <w:spacing w:val="-1"/>
          <w:sz w:val="28"/>
          <w:szCs w:val="28"/>
        </w:rPr>
        <w:t xml:space="preserve">у порядку адміністративного судочинства. Це цілком узгоджується із положеннями ст.17 Кодексу </w:t>
      </w:r>
      <w:r>
        <w:rPr>
          <w:color w:val="000000"/>
          <w:sz w:val="28"/>
          <w:szCs w:val="28"/>
        </w:rPr>
        <w:t xml:space="preserve">адміністративного судочинства України, яка визначає, що компетенція адміністративних судів </w:t>
      </w:r>
      <w:r>
        <w:rPr>
          <w:color w:val="000000"/>
          <w:spacing w:val="-2"/>
          <w:sz w:val="28"/>
          <w:szCs w:val="28"/>
        </w:rPr>
        <w:t xml:space="preserve">поширюється у тому числі на спори фізичних чи юридичних осіб із суб'єктом владних повноважень </w:t>
      </w:r>
      <w:r>
        <w:rPr>
          <w:color w:val="000000"/>
          <w:sz w:val="28"/>
          <w:szCs w:val="28"/>
        </w:rPr>
        <w:t xml:space="preserve">щодо оскарження його рішень (нормативно-правових актів чи правових актів індивідуальної дії), дій чи бездіяльності. </w:t>
      </w:r>
    </w:p>
    <w:p w:rsidR="008D5A8E" w:rsidRDefault="008D5A8E" w:rsidP="008D5A8E">
      <w:pPr>
        <w:shd w:val="clear" w:color="auto" w:fill="FFFFFF"/>
        <w:ind w:left="38" w:right="5" w:firstLine="670"/>
        <w:jc w:val="both"/>
      </w:pPr>
      <w:r>
        <w:rPr>
          <w:color w:val="000000"/>
          <w:sz w:val="28"/>
          <w:szCs w:val="28"/>
        </w:rPr>
        <w:t>Крім того, у ст.288 КпАП закріплено право прокурора своїм протестом          і право керівника вищестоящого органу скасувати чи змінити постанову про накладення адміністративного стягнення, а також встановлено, що особа,        яка оскаржила постанову у справі про адміністративне правопорушення, звільняється від сплати державного мита.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10"/>
        <w:jc w:val="center"/>
      </w:pPr>
      <w:r>
        <w:rPr>
          <w:color w:val="000000"/>
          <w:sz w:val="28"/>
          <w:szCs w:val="28"/>
        </w:rPr>
        <w:t> </w:t>
      </w:r>
      <w:r>
        <w:rPr>
          <w:color w:val="000000"/>
        </w:rPr>
        <w:t> 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10"/>
        <w:jc w:val="center"/>
      </w:pPr>
      <w:r>
        <w:rPr>
          <w:b/>
          <w:bCs/>
          <w:color w:val="000000"/>
          <w:sz w:val="28"/>
          <w:szCs w:val="28"/>
        </w:rPr>
        <w:t>Строки оскарження постанови по справі про адміністративне правопорушення</w:t>
      </w:r>
    </w:p>
    <w:p w:rsidR="008D5A8E" w:rsidRDefault="008D5A8E" w:rsidP="008D5A8E">
      <w:pPr>
        <w:shd w:val="clear" w:color="auto" w:fill="FFFFFF"/>
        <w:ind w:left="34" w:right="10" w:firstLine="341"/>
        <w:jc w:val="both"/>
      </w:pPr>
      <w:r>
        <w:rPr>
          <w:b/>
          <w:bCs/>
          <w:color w:val="000000"/>
          <w:sz w:val="16"/>
          <w:szCs w:val="16"/>
        </w:rPr>
        <w:br/>
      </w:r>
      <w:r>
        <w:rPr>
          <w:color w:val="000000"/>
          <w:sz w:val="28"/>
          <w:szCs w:val="28"/>
        </w:rPr>
        <w:t xml:space="preserve">Постанову у справі про адміністративне правопорушення може бути оскаржено протягом </w:t>
      </w:r>
      <w:r>
        <w:rPr>
          <w:color w:val="000000"/>
          <w:spacing w:val="-2"/>
          <w:sz w:val="28"/>
          <w:szCs w:val="28"/>
        </w:rPr>
        <w:t xml:space="preserve">10 днів. Цей строк починає обчислюватися з моменту винесення </w:t>
      </w:r>
      <w:r>
        <w:rPr>
          <w:color w:val="000000"/>
          <w:sz w:val="28"/>
          <w:szCs w:val="28"/>
        </w:rPr>
        <w:t xml:space="preserve">постанови. У випадку, якщо встановлений строк був </w:t>
      </w:r>
      <w:r>
        <w:rPr>
          <w:color w:val="000000"/>
          <w:spacing w:val="-4"/>
          <w:sz w:val="28"/>
          <w:szCs w:val="28"/>
        </w:rPr>
        <w:t>пропущений з поважних причин, його може бути поновлено. До того ж особа, яка має право на оскар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ження постанови у справі (це - потерпілий, особа, щодо якої її винесено, законний представник цих </w:t>
      </w:r>
      <w:r>
        <w:rPr>
          <w:color w:val="000000"/>
          <w:spacing w:val="-3"/>
          <w:sz w:val="28"/>
          <w:szCs w:val="28"/>
        </w:rPr>
        <w:t xml:space="preserve">осіб та захисник, за дорученням і від імені свого підзахисного), надає письмову заяву про поновлення </w:t>
      </w:r>
      <w:r>
        <w:rPr>
          <w:color w:val="000000"/>
          <w:spacing w:val="-4"/>
          <w:sz w:val="28"/>
          <w:szCs w:val="28"/>
        </w:rPr>
        <w:t xml:space="preserve">строку. В заяві обов'язково вказується причина, з якої був пропущений строк. Орган (посадова особа), </w:t>
      </w:r>
      <w:r>
        <w:rPr>
          <w:color w:val="000000"/>
          <w:spacing w:val="-1"/>
          <w:sz w:val="28"/>
          <w:szCs w:val="28"/>
        </w:rPr>
        <w:t xml:space="preserve">який розглядає заяву, перевіряє обгрунтованість причини, за власним переконанням вирішує, чи є </w:t>
      </w:r>
      <w:r>
        <w:rPr>
          <w:color w:val="000000"/>
          <w:spacing w:val="-3"/>
          <w:sz w:val="28"/>
          <w:szCs w:val="28"/>
        </w:rPr>
        <w:t xml:space="preserve">вона поважною. Такою причиною може бути визнана хвороба особи, її від'їзд у службових </w:t>
      </w:r>
      <w:r>
        <w:rPr>
          <w:color w:val="000000"/>
          <w:sz w:val="28"/>
          <w:szCs w:val="28"/>
        </w:rPr>
        <w:t>справах, та інші. Заяву щодо поновлення строку може бути подано до органу, що має право розглядати скаргу, або до суду.</w:t>
      </w:r>
    </w:p>
    <w:p w:rsidR="008D5A8E" w:rsidRDefault="008D5A8E" w:rsidP="008D5A8E">
      <w:pPr>
        <w:shd w:val="clear" w:color="auto" w:fill="FFFFFF"/>
        <w:ind w:left="14" w:right="14" w:firstLine="694"/>
        <w:jc w:val="both"/>
      </w:pPr>
      <w:r>
        <w:rPr>
          <w:color w:val="000000"/>
          <w:sz w:val="28"/>
          <w:szCs w:val="28"/>
        </w:rPr>
        <w:t>Постанову по справі про адміністративне правопорушення може бути опротес</w:t>
      </w:r>
      <w:r>
        <w:rPr>
          <w:color w:val="000000"/>
          <w:sz w:val="28"/>
          <w:szCs w:val="28"/>
        </w:rPr>
        <w:softHyphen/>
        <w:t>товано прокурором протягом десяти днів з дня винесення постанови.</w:t>
      </w:r>
      <w:r>
        <w:rPr>
          <w:color w:val="000000"/>
        </w:rPr>
        <w:t> </w:t>
      </w:r>
    </w:p>
    <w:p w:rsidR="008D5A8E" w:rsidRDefault="008D5A8E" w:rsidP="008D5A8E">
      <w:pPr>
        <w:shd w:val="clear" w:color="auto" w:fill="FFFFFF"/>
        <w:spacing w:before="221"/>
        <w:ind w:left="24" w:right="10" w:firstLine="331"/>
        <w:jc w:val="center"/>
      </w:pPr>
      <w:r>
        <w:rPr>
          <w:b/>
          <w:bCs/>
          <w:color w:val="000000"/>
          <w:sz w:val="28"/>
          <w:szCs w:val="28"/>
        </w:rPr>
        <w:t>Набрання постановою адміністративного ор</w:t>
      </w:r>
      <w:r>
        <w:rPr>
          <w:b/>
          <w:bCs/>
          <w:color w:val="000000"/>
          <w:sz w:val="28"/>
          <w:szCs w:val="28"/>
        </w:rPr>
        <w:softHyphen/>
        <w:t>гану (посадової особи) у справі про адміністративне правопору</w:t>
      </w:r>
      <w:r>
        <w:rPr>
          <w:b/>
          <w:bCs/>
          <w:color w:val="000000"/>
          <w:sz w:val="28"/>
          <w:szCs w:val="28"/>
        </w:rPr>
        <w:softHyphen/>
        <w:t>шення законної сили</w:t>
      </w:r>
      <w:r>
        <w:rPr>
          <w:color w:val="000000"/>
          <w:sz w:val="28"/>
          <w:szCs w:val="28"/>
        </w:rPr>
        <w:br/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jc w:val="both"/>
      </w:pPr>
      <w:r>
        <w:rPr>
          <w:color w:val="000000"/>
          <w:sz w:val="28"/>
          <w:szCs w:val="28"/>
        </w:rPr>
        <w:t>         Підставами для скасування поста</w:t>
      </w:r>
      <w:r>
        <w:rPr>
          <w:color w:val="000000"/>
          <w:sz w:val="28"/>
          <w:szCs w:val="28"/>
        </w:rPr>
        <w:softHyphen/>
        <w:t>нови є: неповне встановлення необхідних для вирішенн</w:t>
      </w:r>
      <w:r w:rsidR="009A2D6E">
        <w:rPr>
          <w:color w:val="000000"/>
          <w:sz w:val="28"/>
          <w:szCs w:val="28"/>
        </w:rPr>
        <w:t>я справи обставин, недоведеність</w:t>
      </w:r>
      <w:r>
        <w:rPr>
          <w:color w:val="000000"/>
          <w:sz w:val="28"/>
          <w:szCs w:val="28"/>
        </w:rPr>
        <w:t xml:space="preserve"> встановлених обставин, невідповідність висновків обставинам справи, порушення або неправильне застосування норм матеріального або процесуального права. Також постанова скасовується у випадку, коли справа була розглянута неправомочним органом (посадовою особою), справа надсилається за належністю.</w:t>
      </w:r>
      <w:r>
        <w:rPr>
          <w:color w:val="000000"/>
        </w:rPr>
        <w:br/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jc w:val="both"/>
      </w:pPr>
      <w:r>
        <w:rPr>
          <w:color w:val="000000"/>
          <w:sz w:val="28"/>
          <w:szCs w:val="28"/>
        </w:rPr>
        <w:t>         Постанова адміністративного органу (посадової особи) у справі про адміністра</w:t>
      </w:r>
      <w:r>
        <w:rPr>
          <w:color w:val="000000"/>
          <w:sz w:val="28"/>
          <w:szCs w:val="28"/>
        </w:rPr>
        <w:softHyphen/>
        <w:t xml:space="preserve">тивне правопорушення набирає законної сили після закінчення строку </w:t>
      </w:r>
      <w:r>
        <w:rPr>
          <w:color w:val="000000"/>
          <w:sz w:val="28"/>
          <w:szCs w:val="28"/>
        </w:rPr>
        <w:lastRenderedPageBreak/>
        <w:t>оскарження (опротестування) цієї постанови, за винятком постанов про застосування стягнення, передбаченого статтею 26 цього Кодексу, а                також у випадках накладення штрафу, що стягується на місці вчинення адміністративного правопорушення.</w:t>
      </w:r>
      <w:r>
        <w:rPr>
          <w:color w:val="000000"/>
        </w:rPr>
        <w:t> </w:t>
      </w:r>
    </w:p>
    <w:p w:rsidR="008D5A8E" w:rsidRDefault="008D5A8E" w:rsidP="008D5A8E">
      <w:pPr>
        <w:shd w:val="clear" w:color="auto" w:fill="FFFFFF"/>
        <w:spacing w:before="216"/>
        <w:ind w:left="24" w:right="10" w:firstLine="331"/>
        <w:jc w:val="center"/>
      </w:pPr>
      <w:r>
        <w:rPr>
          <w:b/>
          <w:bCs/>
          <w:color w:val="000000"/>
          <w:sz w:val="28"/>
          <w:szCs w:val="28"/>
        </w:rPr>
        <w:t>Строк розгляду скарги і протесту на постанову по справі про адміністративне правопорушення</w:t>
      </w:r>
    </w:p>
    <w:p w:rsidR="008D5A8E" w:rsidRDefault="008D5A8E" w:rsidP="008D5A8E">
      <w:pPr>
        <w:shd w:val="clear" w:color="auto" w:fill="FFFFFF"/>
        <w:spacing w:before="226"/>
        <w:ind w:right="10" w:firstLine="708"/>
        <w:jc w:val="both"/>
      </w:pPr>
      <w:r>
        <w:rPr>
          <w:color w:val="000000"/>
          <w:sz w:val="28"/>
          <w:szCs w:val="28"/>
        </w:rPr>
        <w:t xml:space="preserve">Розглядати скаргу має право лише уповноважений на те орган. Перелік таких органів визначений у ст.288 КпАП. Законодавством встановлені         досить короткі строки розгляду скарги і протесту на постанову про адміністративні правопорушення, що покликане реалізувати принцип оперативності та економічності адміністративного процесу. Термін, протягом якого може бути розглянута скарга - 10 днів. </w:t>
      </w:r>
      <w:r>
        <w:rPr>
          <w:i/>
          <w:iCs/>
          <w:color w:val="000000"/>
          <w:sz w:val="28"/>
          <w:szCs w:val="28"/>
        </w:rPr>
        <w:br/>
      </w:r>
    </w:p>
    <w:p w:rsidR="008D5A8E" w:rsidRDefault="008D5A8E" w:rsidP="008D5A8E">
      <w:pPr>
        <w:shd w:val="clear" w:color="auto" w:fill="FFFFFF"/>
        <w:ind w:left="19" w:right="14" w:firstLine="298"/>
        <w:jc w:val="center"/>
      </w:pPr>
      <w:r>
        <w:rPr>
          <w:color w:val="000000"/>
        </w:rPr>
        <w:t> </w:t>
      </w:r>
    </w:p>
    <w:p w:rsidR="008D5A8E" w:rsidRDefault="008D5A8E" w:rsidP="008D5A8E">
      <w:pPr>
        <w:shd w:val="clear" w:color="auto" w:fill="FFFFFF"/>
        <w:ind w:left="19" w:right="14" w:firstLine="298"/>
        <w:jc w:val="center"/>
      </w:pPr>
      <w:r>
        <w:rPr>
          <w:b/>
          <w:bCs/>
          <w:color w:val="000000"/>
          <w:sz w:val="28"/>
          <w:szCs w:val="28"/>
        </w:rPr>
        <w:t>Розгляд скарги і протесту на постанову по спра</w:t>
      </w:r>
      <w:r>
        <w:rPr>
          <w:b/>
          <w:bCs/>
          <w:color w:val="000000"/>
          <w:sz w:val="28"/>
          <w:szCs w:val="28"/>
        </w:rPr>
        <w:softHyphen/>
        <w:t xml:space="preserve">ві </w:t>
      </w:r>
    </w:p>
    <w:p w:rsidR="008D5A8E" w:rsidRDefault="008D5A8E" w:rsidP="008D5A8E">
      <w:pPr>
        <w:shd w:val="clear" w:color="auto" w:fill="FFFFFF"/>
        <w:ind w:left="19" w:right="14" w:firstLine="298"/>
        <w:jc w:val="center"/>
      </w:pPr>
      <w:r>
        <w:rPr>
          <w:color w:val="000000"/>
        </w:rPr>
        <w:t> </w:t>
      </w:r>
    </w:p>
    <w:p w:rsidR="008D5A8E" w:rsidRDefault="008D5A8E" w:rsidP="008D5A8E">
      <w:pPr>
        <w:shd w:val="clear" w:color="auto" w:fill="FFFFFF"/>
        <w:ind w:left="19" w:right="14" w:firstLine="298"/>
        <w:jc w:val="center"/>
      </w:pPr>
      <w:r>
        <w:rPr>
          <w:b/>
          <w:bCs/>
          <w:color w:val="000000"/>
          <w:sz w:val="28"/>
          <w:szCs w:val="28"/>
        </w:rPr>
        <w:t>про  адміністративне правопорушення</w:t>
      </w:r>
    </w:p>
    <w:p w:rsidR="008D5A8E" w:rsidRDefault="008D5A8E" w:rsidP="008D5A8E">
      <w:pPr>
        <w:shd w:val="clear" w:color="auto" w:fill="FFFFFF"/>
        <w:ind w:left="19" w:right="14" w:firstLine="298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:rsidR="008D5A8E" w:rsidRDefault="008D5A8E" w:rsidP="008D5A8E">
      <w:pPr>
        <w:shd w:val="clear" w:color="auto" w:fill="FFFFFF"/>
        <w:ind w:left="24" w:right="14" w:firstLine="684"/>
        <w:jc w:val="both"/>
      </w:pPr>
      <w:r>
        <w:rPr>
          <w:color w:val="000000"/>
          <w:sz w:val="28"/>
          <w:szCs w:val="28"/>
        </w:rPr>
        <w:t xml:space="preserve">Провадження в справах про адміністративні правопорушення здійснюється на основі суворого додержання закону; застосування уповноваженими на те органами і посадовими особами заходів адміністративного впливу провадиться в межах їх компетенції, у точній відповідності з законом - у цих положеннях закріплений принцип законності. Надання певним особам права оскарження </w:t>
      </w:r>
      <w:r>
        <w:rPr>
          <w:color w:val="000000"/>
          <w:spacing w:val="-3"/>
          <w:sz w:val="28"/>
          <w:szCs w:val="28"/>
        </w:rPr>
        <w:t xml:space="preserve">постанови про накладення адміністративного стягнення є гарантією забезпечення додержання вимог </w:t>
      </w:r>
      <w:r>
        <w:rPr>
          <w:color w:val="000000"/>
          <w:sz w:val="28"/>
          <w:szCs w:val="28"/>
        </w:rPr>
        <w:t xml:space="preserve">законів при застосування заходів впливу за адміністративні правопорушення. Постанова у справі повинна бути обгрунтованою, тобто адміністративне стягнення повинно відповідати матеріалам </w:t>
      </w:r>
      <w:r>
        <w:rPr>
          <w:color w:val="000000"/>
          <w:spacing w:val="-2"/>
          <w:sz w:val="28"/>
          <w:szCs w:val="28"/>
        </w:rPr>
        <w:t xml:space="preserve">справи про адміністративне правопорушення. Саме при розгляді скарги перевіряється законність та </w:t>
      </w:r>
      <w:r>
        <w:rPr>
          <w:color w:val="000000"/>
          <w:spacing w:val="-3"/>
          <w:sz w:val="28"/>
          <w:szCs w:val="28"/>
        </w:rPr>
        <w:t xml:space="preserve">обгрунтованість винесеної постанови. В результаті розгляду скарги орган (посадова особа), в порядку ст.293 КпАП, приймає </w:t>
      </w:r>
      <w:r>
        <w:rPr>
          <w:color w:val="000000"/>
          <w:spacing w:val="-2"/>
          <w:sz w:val="28"/>
          <w:szCs w:val="28"/>
        </w:rPr>
        <w:t xml:space="preserve">одне з </w:t>
      </w:r>
      <w:r>
        <w:rPr>
          <w:color w:val="000000"/>
          <w:sz w:val="28"/>
          <w:szCs w:val="28"/>
        </w:rPr>
        <w:t>таких рішень: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</w:pPr>
      <w:r>
        <w:rPr>
          <w:color w:val="000000"/>
          <w:sz w:val="28"/>
          <w:szCs w:val="28"/>
        </w:rPr>
        <w:t>         1)залишає постанову без зміни, а скаргу або протест без задоволення;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</w:pPr>
      <w:r>
        <w:rPr>
          <w:color w:val="000000"/>
          <w:sz w:val="28"/>
          <w:szCs w:val="28"/>
        </w:rPr>
        <w:t>         2)скасовує постанову і надсилає справу на новий розгляд;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left="360"/>
      </w:pPr>
      <w:r>
        <w:rPr>
          <w:color w:val="000000"/>
          <w:sz w:val="28"/>
          <w:szCs w:val="28"/>
        </w:rPr>
        <w:t>    3)скасовує постанову і закриває справу;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14"/>
        <w:jc w:val="both"/>
      </w:pPr>
      <w:r>
        <w:rPr>
          <w:color w:val="000000"/>
          <w:sz w:val="28"/>
          <w:szCs w:val="28"/>
        </w:rPr>
        <w:t>          4)змінює захід стягнення в межах, передбачених нормативним актом про від</w:t>
      </w:r>
      <w:r>
        <w:rPr>
          <w:color w:val="000000"/>
          <w:sz w:val="28"/>
          <w:szCs w:val="28"/>
        </w:rPr>
        <w:softHyphen/>
        <w:t>повідальність за адміністративне правопорушення, з тим, однак, щоб стягнення не було посилено.</w:t>
      </w:r>
    </w:p>
    <w:p w:rsidR="008D5A8E" w:rsidRDefault="008D5A8E" w:rsidP="008D5A8E">
      <w:pPr>
        <w:shd w:val="clear" w:color="auto" w:fill="FFFFFF"/>
        <w:ind w:left="10" w:right="14"/>
        <w:jc w:val="both"/>
      </w:pPr>
      <w:r>
        <w:rPr>
          <w:color w:val="000000"/>
          <w:sz w:val="28"/>
          <w:szCs w:val="28"/>
        </w:rPr>
        <w:t>         При розгляді скарги т</w:t>
      </w:r>
      <w:r>
        <w:rPr>
          <w:color w:val="000000"/>
          <w:spacing w:val="-2"/>
          <w:sz w:val="28"/>
          <w:szCs w:val="28"/>
        </w:rPr>
        <w:t xml:space="preserve">акож встановлюється чи дійсно в діях особи, щодо якої </w:t>
      </w:r>
      <w:r>
        <w:rPr>
          <w:color w:val="000000"/>
          <w:spacing w:val="-1"/>
          <w:sz w:val="28"/>
          <w:szCs w:val="28"/>
        </w:rPr>
        <w:t>винесено постанову, є склад правопорушення, чи правильно оформлено документи, чи уповнова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жений орган вирішував справу, чи не перевищив орган (посадова особа), який розглянув справу, </w:t>
      </w:r>
      <w:r>
        <w:rPr>
          <w:color w:val="000000"/>
          <w:spacing w:val="-2"/>
          <w:sz w:val="28"/>
          <w:szCs w:val="28"/>
        </w:rPr>
        <w:t xml:space="preserve">свої повноваження, чи дотримані усі строки, тощо. Якщо, орган (посадова </w:t>
      </w:r>
      <w:r>
        <w:rPr>
          <w:color w:val="000000"/>
          <w:spacing w:val="-1"/>
          <w:sz w:val="28"/>
          <w:szCs w:val="28"/>
        </w:rPr>
        <w:t xml:space="preserve">особа) не мав права розглядати справу про </w:t>
      </w:r>
      <w:r>
        <w:rPr>
          <w:color w:val="000000"/>
          <w:spacing w:val="-1"/>
          <w:sz w:val="28"/>
          <w:szCs w:val="28"/>
        </w:rPr>
        <w:lastRenderedPageBreak/>
        <w:t>адміністративне правопорушення та накладати пев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ний вид адміністративного стягнення, постанова такого органа скасовується, а справа надсилається </w:t>
      </w:r>
      <w:r>
        <w:rPr>
          <w:color w:val="000000"/>
          <w:sz w:val="28"/>
          <w:szCs w:val="28"/>
        </w:rPr>
        <w:t>на розгляд компетентного органу.</w:t>
      </w:r>
    </w:p>
    <w:p w:rsidR="008D5A8E" w:rsidRDefault="008D5A8E" w:rsidP="008D5A8E">
      <w:pPr>
        <w:shd w:val="clear" w:color="auto" w:fill="FFFFFF"/>
        <w:ind w:left="5" w:right="5" w:firstLine="703"/>
        <w:jc w:val="both"/>
      </w:pPr>
      <w:r>
        <w:rPr>
          <w:color w:val="000000"/>
          <w:sz w:val="28"/>
          <w:szCs w:val="28"/>
        </w:rPr>
        <w:t xml:space="preserve">У випадку, коли орган (посадова особа), що розглядає скаргу, дійде висновку, що постанова є законною та обґрунтованою, постанова залишається без змін, а скарга - без задоволення. З цього </w:t>
      </w:r>
      <w:r>
        <w:rPr>
          <w:color w:val="000000"/>
          <w:spacing w:val="-2"/>
          <w:sz w:val="28"/>
          <w:szCs w:val="28"/>
        </w:rPr>
        <w:t xml:space="preserve">моменту постанова вступає в силу і орган (посадова особа), на який покладено обов'язок звернення </w:t>
      </w:r>
      <w:r>
        <w:rPr>
          <w:color w:val="000000"/>
          <w:sz w:val="28"/>
          <w:szCs w:val="28"/>
        </w:rPr>
        <w:t xml:space="preserve">постанови, починає її виконувати. В іншому випадку постанова або скасовується повністю, або </w:t>
      </w:r>
      <w:r>
        <w:rPr>
          <w:color w:val="000000"/>
          <w:spacing w:val="-5"/>
          <w:sz w:val="28"/>
          <w:szCs w:val="28"/>
        </w:rPr>
        <w:t xml:space="preserve">змінюється захід стягнення відповідно до закону. До того ж у всіх випадках рішення органа (посадової </w:t>
      </w:r>
      <w:r>
        <w:rPr>
          <w:color w:val="000000"/>
          <w:spacing w:val="-1"/>
          <w:sz w:val="28"/>
          <w:szCs w:val="28"/>
        </w:rPr>
        <w:t xml:space="preserve">особи) в результаті розгляду скарги повинно бути вмотивованим, повним, відповідати на питання, </w:t>
      </w:r>
      <w:r>
        <w:rPr>
          <w:color w:val="000000"/>
          <w:sz w:val="28"/>
          <w:szCs w:val="28"/>
        </w:rPr>
        <w:t>що були підняті у скарзі.</w:t>
      </w:r>
    </w:p>
    <w:p w:rsidR="008D5A8E" w:rsidRDefault="008D5A8E" w:rsidP="008D5A8E">
      <w:pPr>
        <w:shd w:val="clear" w:color="auto" w:fill="FFFFFF"/>
        <w:ind w:left="5" w:right="5" w:firstLine="703"/>
        <w:jc w:val="both"/>
      </w:pPr>
      <w:r>
        <w:rPr>
          <w:color w:val="000000"/>
          <w:sz w:val="16"/>
          <w:szCs w:val="16"/>
        </w:rPr>
        <w:t> </w:t>
      </w:r>
    </w:p>
    <w:p w:rsidR="008D5A8E" w:rsidRDefault="008D5A8E" w:rsidP="008D5A8E">
      <w:pPr>
        <w:shd w:val="clear" w:color="auto" w:fill="FFFFFF"/>
        <w:spacing w:before="216"/>
        <w:ind w:left="10" w:right="10" w:firstLine="302"/>
        <w:jc w:val="center"/>
      </w:pPr>
      <w:r>
        <w:rPr>
          <w:color w:val="000000"/>
        </w:rPr>
        <w:t> </w:t>
      </w:r>
    </w:p>
    <w:p w:rsidR="008D5A8E" w:rsidRDefault="008D5A8E" w:rsidP="008D5A8E">
      <w:pPr>
        <w:shd w:val="clear" w:color="auto" w:fill="FFFFFF"/>
        <w:spacing w:before="216"/>
        <w:ind w:left="10" w:right="10" w:firstLine="302"/>
        <w:jc w:val="center"/>
      </w:pPr>
      <w:r>
        <w:rPr>
          <w:b/>
          <w:bCs/>
          <w:color w:val="000000"/>
          <w:sz w:val="28"/>
          <w:szCs w:val="28"/>
        </w:rPr>
        <w:t>Набрання постановою судді у справі про ад</w:t>
      </w:r>
      <w:r>
        <w:rPr>
          <w:b/>
          <w:bCs/>
          <w:color w:val="000000"/>
          <w:sz w:val="28"/>
          <w:szCs w:val="28"/>
        </w:rPr>
        <w:softHyphen/>
        <w:t>міністративне правопорушення законної сили та перегляд по</w:t>
      </w:r>
      <w:r>
        <w:rPr>
          <w:b/>
          <w:bCs/>
          <w:color w:val="000000"/>
          <w:sz w:val="28"/>
          <w:szCs w:val="28"/>
        </w:rPr>
        <w:softHyphen/>
        <w:t>станови</w:t>
      </w:r>
    </w:p>
    <w:p w:rsidR="008D5A8E" w:rsidRDefault="008D5A8E" w:rsidP="008D5A8E">
      <w:pPr>
        <w:shd w:val="clear" w:color="auto" w:fill="FFFFFF"/>
        <w:ind w:left="10" w:right="14" w:firstLine="698"/>
        <w:jc w:val="both"/>
      </w:pPr>
      <w:r>
        <w:rPr>
          <w:color w:val="000000"/>
          <w:sz w:val="28"/>
          <w:szCs w:val="28"/>
        </w:rPr>
        <w:t>Постанова судді у справах про адміністративне правопорушення набирає закон</w:t>
      </w:r>
      <w:r>
        <w:rPr>
          <w:color w:val="000000"/>
          <w:sz w:val="28"/>
          <w:szCs w:val="28"/>
        </w:rPr>
        <w:softHyphen/>
        <w:t>ної сили після закінчення строку подання апеляційної скарги чи протесту прокурора, за винятком постанов про застосування стягнення, передбаченого статтею 32 цього Кодексу.</w:t>
      </w:r>
    </w:p>
    <w:p w:rsidR="008D5A8E" w:rsidRDefault="008D5A8E" w:rsidP="008D5A8E">
      <w:pPr>
        <w:shd w:val="clear" w:color="auto" w:fill="FFFFFF"/>
        <w:ind w:left="10" w:right="14" w:firstLine="698"/>
        <w:jc w:val="both"/>
      </w:pPr>
      <w:r>
        <w:rPr>
          <w:color w:val="000000"/>
          <w:sz w:val="28"/>
          <w:szCs w:val="28"/>
        </w:rPr>
        <w:t> </w:t>
      </w:r>
    </w:p>
    <w:p w:rsidR="008D5A8E" w:rsidRDefault="008D5A8E" w:rsidP="008D5A8E">
      <w:pPr>
        <w:shd w:val="clear" w:color="auto" w:fill="FFFFFF"/>
        <w:ind w:left="10" w:right="14" w:firstLine="698"/>
        <w:jc w:val="both"/>
      </w:pPr>
      <w:r>
        <w:rPr>
          <w:color w:val="000000"/>
          <w:sz w:val="28"/>
          <w:szCs w:val="28"/>
        </w:rPr>
        <w:t xml:space="preserve">При цьому необхідно враховувати, кому саме були підвідомчі ці справи -безпосередньо місцевому суду, як першій інстанції, чи іншим органам (посадовим особам). </w:t>
      </w:r>
      <w:r>
        <w:rPr>
          <w:color w:val="000000"/>
          <w:spacing w:val="-6"/>
          <w:sz w:val="28"/>
          <w:szCs w:val="28"/>
        </w:rPr>
        <w:t>Оскільки згідно Закону України № 586-УІ від 24.09.2008 р. «Про внесення змін до деяких законодав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чих актів України щодо вдосконалення регулювання відносин у сфері забезпечення безпеки дорожнього </w:t>
      </w:r>
      <w:r>
        <w:rPr>
          <w:color w:val="000000"/>
          <w:spacing w:val="-3"/>
          <w:sz w:val="28"/>
          <w:szCs w:val="28"/>
        </w:rPr>
        <w:t>руху» частину другу ст.287 КпАП викладено у новій редакції, відповідно до якої постанова районного, районного у місті, міського чи міськрайонного суду (судді) про накладення адміністративного стяг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нення може бути оскаржена в порядку, визначеному КпАП (ст.294). </w:t>
      </w:r>
      <w:r>
        <w:rPr>
          <w:color w:val="000000"/>
        </w:rPr>
        <w:t> 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10" w:firstLine="708"/>
        <w:jc w:val="both"/>
      </w:pPr>
      <w:r>
        <w:rPr>
          <w:color w:val="000000"/>
          <w:sz w:val="28"/>
          <w:szCs w:val="28"/>
        </w:rPr>
        <w:t xml:space="preserve">Згідно вказаної статті постанова судді у справі про адміністративне правопорушення може бути </w:t>
      </w:r>
      <w:r>
        <w:rPr>
          <w:color w:val="000000"/>
          <w:spacing w:val="-1"/>
          <w:sz w:val="28"/>
          <w:szCs w:val="28"/>
        </w:rPr>
        <w:t>оскаржена особою, яку притягнуто до адміністративної відповідальності, її закон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ним представником, захисником, потерпілим, його представником або на неї може бути внесено протест прокурора протягом десяти днів з дня винесення постанови. </w:t>
      </w:r>
      <w:r>
        <w:rPr>
          <w:color w:val="000000"/>
          <w:spacing w:val="-4"/>
          <w:sz w:val="28"/>
          <w:szCs w:val="28"/>
        </w:rPr>
        <w:t>Апеляційна скарга, протест прокурора, подані після закінчення цього строку, повер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таються апеляційним судом особі, яка її подала, якщо вона не заявляє клопотання про поновлення цього строку, а також, якщо у поновленні цього строку відмовлено.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10" w:firstLine="708"/>
        <w:jc w:val="both"/>
      </w:pPr>
      <w:r>
        <w:rPr>
          <w:color w:val="000000"/>
          <w:sz w:val="28"/>
          <w:szCs w:val="28"/>
        </w:rPr>
        <w:t>Апеляційна скарга, протест прокурора подаються до відповідного апеляційного суду через місцевий суд, який виніс постанову. Місцевий суд протягом трьох днів надсилає апеляційну скаргу, протест прокурора разом із справою у відповідний апеляційний суд.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10" w:firstLine="708"/>
        <w:jc w:val="both"/>
      </w:pPr>
      <w:r>
        <w:rPr>
          <w:color w:val="000000"/>
          <w:sz w:val="28"/>
          <w:szCs w:val="28"/>
        </w:rPr>
        <w:t>Апеляційний перегляд здійснюється суддею судової палати апеляційного суду в кримінальних справах протягом двадцяти днів з дня надходження справи до суду.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10" w:firstLine="708"/>
        <w:jc w:val="both"/>
      </w:pPr>
      <w:r>
        <w:rPr>
          <w:color w:val="000000"/>
          <w:sz w:val="28"/>
          <w:szCs w:val="28"/>
        </w:rPr>
        <w:lastRenderedPageBreak/>
        <w:t>Апеляційний суд повідомляє про дату, час і місце судового засідання особу, подала скаргу, прокурора, який приніс протест, інших осіб, які беруть участь у провадженні у справі про адміністративне правопорушення, не пізніше ніж за три дні до початку судового засідання.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10" w:firstLine="708"/>
        <w:jc w:val="both"/>
      </w:pPr>
      <w:r>
        <w:rPr>
          <w:color w:val="000000"/>
          <w:sz w:val="28"/>
          <w:szCs w:val="28"/>
        </w:rPr>
        <w:t xml:space="preserve">Неявка у судове засідання особи, яка подала скаргу, прокурора, який вніс протест, інших осіб які беруть участь у провадженні у справі про адміністративне правопорушення, не перешкоджає розгляду справи, крім випадків коли є поважні причини неявки або у суду відсутня інформація про належне повідомлення цих осіб. 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10" w:firstLine="708"/>
        <w:jc w:val="both"/>
      </w:pPr>
      <w:r>
        <w:rPr>
          <w:color w:val="000000"/>
          <w:sz w:val="28"/>
          <w:szCs w:val="28"/>
        </w:rPr>
        <w:t xml:space="preserve">За наслідками розгляду апеляційної скарги, протесту прокурора, суд апеляційної інстанції має право винести рішення, аналогічні тим, які передбачені ст.293 КпАП за винятком скасування постанови і направлення справи на новий судовий розгляд. </w:t>
      </w:r>
    </w:p>
    <w:p w:rsidR="008D5A8E" w:rsidRDefault="008D5A8E" w:rsidP="008D5A8E">
      <w:pPr>
        <w:shd w:val="clear" w:color="auto" w:fill="FFFFFF"/>
        <w:spacing w:before="100" w:beforeAutospacing="1" w:after="100" w:afterAutospacing="1"/>
        <w:ind w:right="10" w:firstLine="708"/>
        <w:jc w:val="both"/>
      </w:pPr>
      <w:r>
        <w:rPr>
          <w:color w:val="000000"/>
          <w:sz w:val="28"/>
          <w:szCs w:val="28"/>
        </w:rPr>
        <w:t xml:space="preserve">Слід зазначити, що рішення суду апеляційної інстанції є остаточним, оскарженню не підлягає і набирає чинності з моменту його проголошення. </w:t>
      </w:r>
    </w:p>
    <w:p w:rsidR="00D26863" w:rsidRDefault="00D26863"/>
    <w:sectPr w:rsidR="00D26863" w:rsidSect="008D5A8E">
      <w:pgSz w:w="12240" w:h="15840" w:code="1"/>
      <w:pgMar w:top="567" w:right="1134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bordersDoNotSurroundHeader/>
  <w:bordersDoNotSurroundFooter/>
  <w:proofState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7861BF"/>
    <w:rsid w:val="003C35D1"/>
    <w:rsid w:val="00522BB6"/>
    <w:rsid w:val="007861BF"/>
    <w:rsid w:val="008D5A8E"/>
    <w:rsid w:val="009A2D6E"/>
    <w:rsid w:val="00D2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8908</Words>
  <Characters>5079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2</cp:revision>
  <dcterms:created xsi:type="dcterms:W3CDTF">2017-01-27T13:55:00Z</dcterms:created>
  <dcterms:modified xsi:type="dcterms:W3CDTF">2017-01-27T13:55:00Z</dcterms:modified>
</cp:coreProperties>
</file>